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D8E" w:rsidRPr="009038D4" w:rsidRDefault="00D22D8E" w:rsidP="00D22D8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ФЕДЕРАЛЬНОЕ ГОСУДАРСТВЕННОЕ БЮДЖЕТНОЕ</w:t>
      </w:r>
    </w:p>
    <w:p w:rsidR="00D22D8E" w:rsidRPr="009038D4" w:rsidRDefault="00D22D8E" w:rsidP="00D22D8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D22D8E" w:rsidRPr="009038D4" w:rsidRDefault="00D22D8E" w:rsidP="00D22D8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D22D8E" w:rsidRDefault="00D22D8E" w:rsidP="00D22D8E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D22D8E" w:rsidRDefault="00D22D8E" w:rsidP="00D22D8E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22D8E" w:rsidRDefault="00D22D8E" w:rsidP="00D22D8E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22D8E" w:rsidRDefault="00D22D8E" w:rsidP="00D22D8E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22D8E" w:rsidRPr="00D76213" w:rsidRDefault="00D22D8E" w:rsidP="00D22D8E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D22D8E" w:rsidRPr="00D76213" w:rsidRDefault="00D22D8E" w:rsidP="00D22D8E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087FFA" w:rsidRPr="00A65EAC" w:rsidRDefault="00087FFA" w:rsidP="00087FF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87FFA" w:rsidRPr="00A65EAC" w:rsidRDefault="00087FFA" w:rsidP="00087FFA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087FFA" w:rsidRPr="00A65EAC" w:rsidRDefault="00087FFA" w:rsidP="00087FFA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087FFA" w:rsidRPr="00A65EAC" w:rsidRDefault="00087FFA" w:rsidP="00087FFA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FFA" w:rsidRPr="00A65EAC" w:rsidRDefault="00087FFA" w:rsidP="00087FFA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5EAC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087FFA" w:rsidRDefault="00087FFA" w:rsidP="00087FFA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5EAC">
        <w:rPr>
          <w:rFonts w:ascii="Times New Roman" w:hAnsi="Times New Roman" w:cs="Times New Roman"/>
          <w:b/>
          <w:sz w:val="24"/>
          <w:szCs w:val="24"/>
        </w:rPr>
        <w:t>ДЛЯ САМОСТОЯТЕЛЬНОЙ ВНЕАУДИТОРНОЙ РАБОТЫ ОРДИНАТОРОВ</w:t>
      </w:r>
    </w:p>
    <w:p w:rsidR="00A65EAC" w:rsidRPr="00A65EAC" w:rsidRDefault="00A65EAC" w:rsidP="00087FFA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FFA" w:rsidRPr="00A65EAC" w:rsidRDefault="00087FFA" w:rsidP="00087FFA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A65EAC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087FFA" w:rsidRPr="00A65EAC" w:rsidRDefault="00087FFA" w:rsidP="00087FFA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A65EAC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A65EAC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A65EAC">
        <w:rPr>
          <w:rFonts w:ascii="Times New Roman" w:hAnsi="Times New Roman" w:cs="Times New Roman"/>
          <w:sz w:val="24"/>
          <w:szCs w:val="24"/>
        </w:rPr>
        <w:t>-</w:t>
      </w:r>
      <w:r w:rsidRPr="00A65EAC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087FFA" w:rsidRPr="00A65EAC" w:rsidRDefault="00087FFA" w:rsidP="00087FFA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A65EAC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087FFA" w:rsidRPr="00A65EAC" w:rsidRDefault="00087FFA" w:rsidP="00087FFA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A65EAC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087FFA" w:rsidRPr="00A65EAC" w:rsidRDefault="00087FFA" w:rsidP="00087FFA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087FFA" w:rsidRPr="00A65EAC" w:rsidRDefault="00087FFA" w:rsidP="00087FFA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087FFA" w:rsidRPr="00A65EAC" w:rsidRDefault="00087FFA" w:rsidP="00087FFA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087FFA" w:rsidRPr="00A65EAC" w:rsidRDefault="00087FFA" w:rsidP="00087FFA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087FFA" w:rsidRPr="00A65EAC" w:rsidRDefault="00087FFA" w:rsidP="00087FFA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087FFA" w:rsidRPr="00A65EAC" w:rsidRDefault="00087FFA" w:rsidP="00087FFA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087FFA" w:rsidRPr="00A65EAC" w:rsidRDefault="00087FFA" w:rsidP="00087FFA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087FFA" w:rsidRPr="00A65EAC" w:rsidRDefault="00087FFA" w:rsidP="00087FFA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087FFA" w:rsidRDefault="00087FFA" w:rsidP="00087FFA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A65EAC" w:rsidRPr="00A65EAC" w:rsidRDefault="00A65EAC" w:rsidP="00087FFA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087FFA" w:rsidRPr="00A65EAC" w:rsidRDefault="00087FFA" w:rsidP="00087FFA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A65EAC">
        <w:rPr>
          <w:rFonts w:ascii="Times New Roman" w:hAnsi="Times New Roman" w:cs="Times New Roman"/>
          <w:sz w:val="24"/>
          <w:szCs w:val="24"/>
        </w:rPr>
        <w:t>Уфа</w:t>
      </w:r>
    </w:p>
    <w:p w:rsidR="00087FFA" w:rsidRPr="00A65EAC" w:rsidRDefault="00087FFA" w:rsidP="00087FF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A65EAC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</w:t>
      </w:r>
    </w:p>
    <w:p w:rsidR="00087FFA" w:rsidRPr="00A65EAC" w:rsidRDefault="00087FFA" w:rsidP="00087FFA">
      <w:pPr>
        <w:jc w:val="center"/>
        <w:rPr>
          <w:rFonts w:ascii="Times New Roman" w:hAnsi="Times New Roman" w:cs="Times New Roman"/>
          <w:sz w:val="24"/>
          <w:szCs w:val="24"/>
        </w:rPr>
      </w:pPr>
      <w:r w:rsidRPr="00A65EAC">
        <w:rPr>
          <w:rFonts w:ascii="Times New Roman" w:hAnsi="Times New Roman" w:cs="Times New Roman"/>
          <w:sz w:val="24"/>
          <w:szCs w:val="24"/>
        </w:rPr>
        <w:t>Методическая разработка самостоятельного занятия</w:t>
      </w:r>
    </w:p>
    <w:p w:rsidR="00087FFA" w:rsidRPr="00A65EAC" w:rsidRDefault="00087FFA" w:rsidP="00087FFA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65EAC">
        <w:rPr>
          <w:rFonts w:ascii="Times New Roman" w:hAnsi="Times New Roman" w:cs="Times New Roman"/>
          <w:sz w:val="24"/>
          <w:szCs w:val="24"/>
        </w:rPr>
        <w:t>Название самостоятельного занятия: Средства, применяемые при   нарушениях функции желез желудка.</w:t>
      </w:r>
    </w:p>
    <w:p w:rsidR="00087FFA" w:rsidRPr="00A65EAC" w:rsidRDefault="00087FFA" w:rsidP="00087FFA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65EAC">
        <w:rPr>
          <w:rFonts w:ascii="Times New Roman" w:hAnsi="Times New Roman" w:cs="Times New Roman"/>
          <w:sz w:val="24"/>
          <w:szCs w:val="24"/>
        </w:rPr>
        <w:t xml:space="preserve">Индекс темы самостоятельного занятия: </w:t>
      </w:r>
      <w:r w:rsidRPr="00A65EAC">
        <w:rPr>
          <w:rStyle w:val="a4"/>
          <w:b w:val="0"/>
          <w:bCs w:val="0"/>
          <w:sz w:val="24"/>
          <w:szCs w:val="24"/>
        </w:rPr>
        <w:t>Б</w:t>
      </w:r>
      <w:proofErr w:type="gramStart"/>
      <w:r w:rsidRPr="00A65EAC">
        <w:rPr>
          <w:rStyle w:val="a4"/>
          <w:b w:val="0"/>
          <w:bCs w:val="0"/>
          <w:sz w:val="24"/>
          <w:szCs w:val="24"/>
        </w:rPr>
        <w:t>1</w:t>
      </w:r>
      <w:proofErr w:type="gramEnd"/>
      <w:r w:rsidRPr="00A65EAC">
        <w:rPr>
          <w:rStyle w:val="a4"/>
          <w:b w:val="0"/>
          <w:bCs w:val="0"/>
          <w:sz w:val="24"/>
          <w:szCs w:val="24"/>
        </w:rPr>
        <w:t>.б12.1.2</w:t>
      </w:r>
    </w:p>
    <w:p w:rsidR="00087FFA" w:rsidRPr="00A65EAC" w:rsidRDefault="00087FFA" w:rsidP="00087FF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EAC">
        <w:rPr>
          <w:rFonts w:ascii="Times New Roman" w:hAnsi="Times New Roman" w:cs="Times New Roman"/>
          <w:sz w:val="24"/>
          <w:szCs w:val="24"/>
        </w:rPr>
        <w:t>Наименование цикла:  ординатура 31.08.37 «Клиническая фармакология»</w:t>
      </w:r>
    </w:p>
    <w:p w:rsidR="00087FFA" w:rsidRPr="00A65EAC" w:rsidRDefault="00087FFA" w:rsidP="00087FFA">
      <w:pPr>
        <w:pStyle w:val="1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A65EAC">
        <w:rPr>
          <w:rFonts w:ascii="Times New Roman" w:hAnsi="Times New Roman" w:cs="Times New Roman"/>
          <w:sz w:val="24"/>
          <w:szCs w:val="24"/>
        </w:rPr>
        <w:t>Контингент: ординаторы по специальности 31.08.37 «Клиническая фармакология»</w:t>
      </w:r>
    </w:p>
    <w:p w:rsidR="00087FFA" w:rsidRPr="00A65EAC" w:rsidRDefault="00087FFA" w:rsidP="00087FF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EAC">
        <w:rPr>
          <w:rFonts w:ascii="Times New Roman" w:hAnsi="Times New Roman" w:cs="Times New Roman"/>
          <w:sz w:val="24"/>
          <w:szCs w:val="24"/>
        </w:rPr>
        <w:t>Продолжительность самостоятельного занятия – 4 часа.</w:t>
      </w:r>
    </w:p>
    <w:p w:rsidR="00564B07" w:rsidRPr="00A65EAC" w:rsidRDefault="00087FFA" w:rsidP="00564B07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65EAC">
        <w:rPr>
          <w:rFonts w:ascii="Times New Roman" w:hAnsi="Times New Roman" w:cs="Times New Roman"/>
          <w:sz w:val="24"/>
          <w:szCs w:val="24"/>
        </w:rPr>
        <w:t xml:space="preserve">Цель: ознакомить ординатора со средствами, </w:t>
      </w:r>
      <w:r w:rsidR="00564B07" w:rsidRPr="00A65EAC">
        <w:rPr>
          <w:rFonts w:ascii="Times New Roman" w:hAnsi="Times New Roman" w:cs="Times New Roman"/>
          <w:sz w:val="24"/>
          <w:szCs w:val="24"/>
        </w:rPr>
        <w:t>применяемыми при   нарушениях функции желез желудка.</w:t>
      </w:r>
    </w:p>
    <w:p w:rsidR="00087FFA" w:rsidRPr="00A65EAC" w:rsidRDefault="00087FFA" w:rsidP="00087FFA">
      <w:pPr>
        <w:pStyle w:val="1"/>
        <w:numPr>
          <w:ilvl w:val="0"/>
          <w:numId w:val="2"/>
        </w:numPr>
        <w:tabs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65EAC">
        <w:rPr>
          <w:rFonts w:ascii="Times New Roman" w:hAnsi="Times New Roman" w:cs="Times New Roman"/>
          <w:sz w:val="24"/>
          <w:szCs w:val="24"/>
        </w:rPr>
        <w:t xml:space="preserve">     Обучающиеся будут обладать компетенциями, включающими в себя способность/готовность:</w:t>
      </w:r>
    </w:p>
    <w:p w:rsidR="00087FFA" w:rsidRPr="00A65EAC" w:rsidRDefault="00087FFA" w:rsidP="00087FFA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65EAC">
        <w:rPr>
          <w:rFonts w:ascii="Times New Roman" w:hAnsi="Times New Roman" w:cs="Times New Roman"/>
          <w:sz w:val="24"/>
          <w:szCs w:val="24"/>
        </w:rPr>
        <w:t xml:space="preserve">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заболеваний, их раннюю диагностику, выявление причин и условий их возникновения и развития, а также направленных на устранение вредного </w:t>
      </w:r>
      <w:proofErr w:type="gramStart"/>
      <w:r w:rsidRPr="00A65EAC">
        <w:rPr>
          <w:rFonts w:ascii="Times New Roman" w:hAnsi="Times New Roman" w:cs="Times New Roman"/>
          <w:sz w:val="24"/>
          <w:szCs w:val="24"/>
        </w:rPr>
        <w:t>влияния</w:t>
      </w:r>
      <w:proofErr w:type="gramEnd"/>
      <w:r w:rsidRPr="00A65EAC">
        <w:rPr>
          <w:rFonts w:ascii="Times New Roman" w:hAnsi="Times New Roman" w:cs="Times New Roman"/>
          <w:sz w:val="24"/>
          <w:szCs w:val="24"/>
        </w:rPr>
        <w:t xml:space="preserve"> на здоровье человека факторов среды его обитания (ПК-1);</w:t>
      </w:r>
    </w:p>
    <w:p w:rsidR="00087FFA" w:rsidRPr="00A65EAC" w:rsidRDefault="00087FFA" w:rsidP="00087FFA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65EAC">
        <w:rPr>
          <w:rFonts w:ascii="Times New Roman" w:hAnsi="Times New Roman" w:cs="Times New Roman"/>
          <w:sz w:val="24"/>
          <w:szCs w:val="24"/>
        </w:rPr>
        <w:t>к определению у пациентов патологических состояний, симптомов, синдромов заболеваний, нозологических форм в соответствии с Международной статистической классификацией болезней и проблем, связанных со здоровьем (ПК-5);</w:t>
      </w:r>
    </w:p>
    <w:p w:rsidR="00087FFA" w:rsidRPr="00A65EAC" w:rsidRDefault="00087FFA" w:rsidP="00087FFA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65EAC">
        <w:rPr>
          <w:rFonts w:ascii="Times New Roman" w:hAnsi="Times New Roman" w:cs="Times New Roman"/>
          <w:sz w:val="24"/>
          <w:szCs w:val="24"/>
        </w:rPr>
        <w:t>к ведению, родовспоможению и лечению пациентов, нуждающихся в оказании акушерско-гинекологической медицинской помощи (ПК-6);</w:t>
      </w:r>
    </w:p>
    <w:p w:rsidR="00087FFA" w:rsidRPr="00A65EAC" w:rsidRDefault="00087FFA" w:rsidP="00087FFA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65EAC">
        <w:rPr>
          <w:rFonts w:ascii="Times New Roman" w:hAnsi="Times New Roman" w:cs="Times New Roman"/>
          <w:sz w:val="24"/>
          <w:szCs w:val="24"/>
        </w:rPr>
        <w:t xml:space="preserve">к применению природных лечебных факторов, лекарственной, </w:t>
      </w:r>
      <w:proofErr w:type="spellStart"/>
      <w:r w:rsidRPr="00A65EAC">
        <w:rPr>
          <w:rFonts w:ascii="Times New Roman" w:hAnsi="Times New Roman" w:cs="Times New Roman"/>
          <w:sz w:val="24"/>
          <w:szCs w:val="24"/>
        </w:rPr>
        <w:t>немедикаментозной</w:t>
      </w:r>
      <w:proofErr w:type="spellEnd"/>
      <w:r w:rsidRPr="00A65EAC">
        <w:rPr>
          <w:rFonts w:ascii="Times New Roman" w:hAnsi="Times New Roman" w:cs="Times New Roman"/>
          <w:sz w:val="24"/>
          <w:szCs w:val="24"/>
        </w:rPr>
        <w:t xml:space="preserve"> терапии и других методов у пациентов, нуждающихся в медицинской реабилитации и санаторно-курортном лечении (ПК-8);</w:t>
      </w:r>
    </w:p>
    <w:p w:rsidR="00087FFA" w:rsidRPr="00A65EAC" w:rsidRDefault="00087FFA" w:rsidP="00087FFA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65EAC">
        <w:rPr>
          <w:rFonts w:ascii="Times New Roman" w:hAnsi="Times New Roman" w:cs="Times New Roman"/>
          <w:sz w:val="24"/>
          <w:szCs w:val="24"/>
        </w:rPr>
        <w:t>к применению основных принципов организации и управления в сфере охраны здоровья граждан в медицинских организациях и их структурных подразделениях (ПК-10);</w:t>
      </w:r>
    </w:p>
    <w:p w:rsidR="00087FFA" w:rsidRPr="00A65EAC" w:rsidRDefault="00087FFA" w:rsidP="00087FFA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65EAC">
        <w:rPr>
          <w:rFonts w:ascii="Times New Roman" w:hAnsi="Times New Roman" w:cs="Times New Roman"/>
          <w:sz w:val="24"/>
          <w:szCs w:val="24"/>
        </w:rPr>
        <w:t>к участию в оценке качества оказания медицинской помощи с использованием основных медико-статистических показателей (ПК-11).</w:t>
      </w:r>
    </w:p>
    <w:p w:rsidR="00087FFA" w:rsidRPr="00A65EAC" w:rsidRDefault="00087FFA" w:rsidP="00087FFA">
      <w:pPr>
        <w:pStyle w:val="1"/>
        <w:ind w:left="360"/>
        <w:jc w:val="both"/>
        <w:rPr>
          <w:rStyle w:val="a4"/>
          <w:b w:val="0"/>
          <w:bCs w:val="0"/>
          <w:sz w:val="24"/>
          <w:szCs w:val="24"/>
        </w:rPr>
      </w:pPr>
    </w:p>
    <w:p w:rsidR="000B2CAF" w:rsidRPr="00A65EAC" w:rsidRDefault="000B2CAF" w:rsidP="000B2CAF">
      <w:pPr>
        <w:pStyle w:val="a5"/>
        <w:numPr>
          <w:ilvl w:val="0"/>
          <w:numId w:val="4"/>
        </w:numPr>
        <w:ind w:right="-1"/>
        <w:jc w:val="both"/>
        <w:rPr>
          <w:b/>
          <w:bCs/>
          <w:sz w:val="24"/>
          <w:szCs w:val="24"/>
          <w:u w:val="single"/>
        </w:rPr>
      </w:pPr>
      <w:r w:rsidRPr="00A65EAC">
        <w:rPr>
          <w:b/>
          <w:bCs/>
          <w:sz w:val="24"/>
          <w:szCs w:val="24"/>
        </w:rPr>
        <w:t>Содержание занятия:</w:t>
      </w:r>
    </w:p>
    <w:p w:rsidR="000B2CAF" w:rsidRPr="00A65EAC" w:rsidRDefault="000B2CAF" w:rsidP="000B2CAF">
      <w:pPr>
        <w:pStyle w:val="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5EAC">
        <w:rPr>
          <w:rFonts w:ascii="Times New Roman" w:hAnsi="Times New Roman"/>
          <w:sz w:val="24"/>
          <w:szCs w:val="24"/>
        </w:rPr>
        <w:t>Сред</w:t>
      </w:r>
      <w:r w:rsidRPr="00A65EAC">
        <w:rPr>
          <w:rFonts w:ascii="Times New Roman" w:hAnsi="Times New Roman"/>
          <w:sz w:val="24"/>
          <w:szCs w:val="24"/>
        </w:rPr>
        <w:softHyphen/>
        <w:t>ст</w:t>
      </w:r>
      <w:r w:rsidRPr="00A65EAC">
        <w:rPr>
          <w:rFonts w:ascii="Times New Roman" w:hAnsi="Times New Roman"/>
          <w:sz w:val="24"/>
          <w:szCs w:val="24"/>
        </w:rPr>
        <w:softHyphen/>
        <w:t>ва, уси</w:t>
      </w:r>
      <w:r w:rsidRPr="00A65EAC">
        <w:rPr>
          <w:rFonts w:ascii="Times New Roman" w:hAnsi="Times New Roman"/>
          <w:sz w:val="24"/>
          <w:szCs w:val="24"/>
        </w:rPr>
        <w:softHyphen/>
        <w:t>ли</w:t>
      </w:r>
      <w:r w:rsidRPr="00A65EAC">
        <w:rPr>
          <w:rFonts w:ascii="Times New Roman" w:hAnsi="Times New Roman"/>
          <w:sz w:val="24"/>
          <w:szCs w:val="24"/>
        </w:rPr>
        <w:softHyphen/>
        <w:t>ваю</w:t>
      </w:r>
      <w:r w:rsidRPr="00A65EAC">
        <w:rPr>
          <w:rFonts w:ascii="Times New Roman" w:hAnsi="Times New Roman"/>
          <w:sz w:val="24"/>
          <w:szCs w:val="24"/>
        </w:rPr>
        <w:softHyphen/>
        <w:t>щие сек</w:t>
      </w:r>
      <w:r w:rsidRPr="00A65EAC">
        <w:rPr>
          <w:rFonts w:ascii="Times New Roman" w:hAnsi="Times New Roman"/>
          <w:sz w:val="24"/>
          <w:szCs w:val="24"/>
        </w:rPr>
        <w:softHyphen/>
        <w:t>ре</w:t>
      </w:r>
      <w:r w:rsidRPr="00A65EAC">
        <w:rPr>
          <w:rFonts w:ascii="Times New Roman" w:hAnsi="Times New Roman"/>
          <w:sz w:val="24"/>
          <w:szCs w:val="24"/>
        </w:rPr>
        <w:softHyphen/>
        <w:t>цию же</w:t>
      </w:r>
      <w:r w:rsidRPr="00A65EAC">
        <w:rPr>
          <w:rFonts w:ascii="Times New Roman" w:hAnsi="Times New Roman"/>
          <w:sz w:val="24"/>
          <w:szCs w:val="24"/>
        </w:rPr>
        <w:softHyphen/>
        <w:t>лез же</w:t>
      </w:r>
      <w:r w:rsidRPr="00A65EAC">
        <w:rPr>
          <w:rFonts w:ascii="Times New Roman" w:hAnsi="Times New Roman"/>
          <w:sz w:val="24"/>
          <w:szCs w:val="24"/>
        </w:rPr>
        <w:softHyphen/>
        <w:t>луд</w:t>
      </w:r>
      <w:r w:rsidRPr="00A65EAC">
        <w:rPr>
          <w:rFonts w:ascii="Times New Roman" w:hAnsi="Times New Roman"/>
          <w:sz w:val="24"/>
          <w:szCs w:val="24"/>
        </w:rPr>
        <w:softHyphen/>
        <w:t>ка</w:t>
      </w:r>
    </w:p>
    <w:p w:rsidR="000B2CAF" w:rsidRPr="00A65EAC" w:rsidRDefault="000B2CAF" w:rsidP="000B2CAF">
      <w:pPr>
        <w:pStyle w:val="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5EAC">
        <w:rPr>
          <w:rFonts w:ascii="Times New Roman" w:hAnsi="Times New Roman"/>
          <w:sz w:val="24"/>
          <w:szCs w:val="24"/>
        </w:rPr>
        <w:t>Сред</w:t>
      </w:r>
      <w:r w:rsidRPr="00A65EAC">
        <w:rPr>
          <w:rFonts w:ascii="Times New Roman" w:hAnsi="Times New Roman"/>
          <w:sz w:val="24"/>
          <w:szCs w:val="24"/>
        </w:rPr>
        <w:softHyphen/>
        <w:t>ст</w:t>
      </w:r>
      <w:r w:rsidRPr="00A65EAC">
        <w:rPr>
          <w:rFonts w:ascii="Times New Roman" w:hAnsi="Times New Roman"/>
          <w:sz w:val="24"/>
          <w:szCs w:val="24"/>
        </w:rPr>
        <w:softHyphen/>
        <w:t>ва, по</w:t>
      </w:r>
      <w:r w:rsidRPr="00A65EAC">
        <w:rPr>
          <w:rFonts w:ascii="Times New Roman" w:hAnsi="Times New Roman"/>
          <w:sz w:val="24"/>
          <w:szCs w:val="24"/>
        </w:rPr>
        <w:softHyphen/>
        <w:t>ни</w:t>
      </w:r>
      <w:r w:rsidRPr="00A65EAC">
        <w:rPr>
          <w:rFonts w:ascii="Times New Roman" w:hAnsi="Times New Roman"/>
          <w:sz w:val="24"/>
          <w:szCs w:val="24"/>
        </w:rPr>
        <w:softHyphen/>
        <w:t>жаю</w:t>
      </w:r>
      <w:r w:rsidRPr="00A65EAC">
        <w:rPr>
          <w:rFonts w:ascii="Times New Roman" w:hAnsi="Times New Roman"/>
          <w:sz w:val="24"/>
          <w:szCs w:val="24"/>
        </w:rPr>
        <w:softHyphen/>
        <w:t>щие сек</w:t>
      </w:r>
      <w:r w:rsidRPr="00A65EAC">
        <w:rPr>
          <w:rFonts w:ascii="Times New Roman" w:hAnsi="Times New Roman"/>
          <w:sz w:val="24"/>
          <w:szCs w:val="24"/>
        </w:rPr>
        <w:softHyphen/>
        <w:t>ре</w:t>
      </w:r>
      <w:r w:rsidRPr="00A65EAC">
        <w:rPr>
          <w:rFonts w:ascii="Times New Roman" w:hAnsi="Times New Roman"/>
          <w:sz w:val="24"/>
          <w:szCs w:val="24"/>
        </w:rPr>
        <w:softHyphen/>
        <w:t>цию же</w:t>
      </w:r>
      <w:r w:rsidRPr="00A65EAC">
        <w:rPr>
          <w:rFonts w:ascii="Times New Roman" w:hAnsi="Times New Roman"/>
          <w:sz w:val="24"/>
          <w:szCs w:val="24"/>
        </w:rPr>
        <w:softHyphen/>
        <w:t>лез же</w:t>
      </w:r>
      <w:r w:rsidRPr="00A65EAC">
        <w:rPr>
          <w:rFonts w:ascii="Times New Roman" w:hAnsi="Times New Roman"/>
          <w:sz w:val="24"/>
          <w:szCs w:val="24"/>
        </w:rPr>
        <w:softHyphen/>
        <w:t>луд</w:t>
      </w:r>
      <w:r w:rsidRPr="00A65EAC">
        <w:rPr>
          <w:rFonts w:ascii="Times New Roman" w:hAnsi="Times New Roman"/>
          <w:sz w:val="24"/>
          <w:szCs w:val="24"/>
        </w:rPr>
        <w:softHyphen/>
        <w:t>ка</w:t>
      </w:r>
    </w:p>
    <w:p w:rsidR="000B2CAF" w:rsidRPr="00A65EAC" w:rsidRDefault="000B2CAF" w:rsidP="000B2CAF">
      <w:pPr>
        <w:pStyle w:val="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65EAC">
        <w:rPr>
          <w:rFonts w:ascii="Times New Roman" w:hAnsi="Times New Roman"/>
          <w:sz w:val="24"/>
          <w:szCs w:val="24"/>
        </w:rPr>
        <w:t>Ан</w:t>
      </w:r>
      <w:r w:rsidRPr="00A65EAC">
        <w:rPr>
          <w:rFonts w:ascii="Times New Roman" w:hAnsi="Times New Roman"/>
          <w:sz w:val="24"/>
          <w:szCs w:val="24"/>
        </w:rPr>
        <w:softHyphen/>
        <w:t>та</w:t>
      </w:r>
      <w:r w:rsidRPr="00A65EAC">
        <w:rPr>
          <w:rFonts w:ascii="Times New Roman" w:hAnsi="Times New Roman"/>
          <w:sz w:val="24"/>
          <w:szCs w:val="24"/>
        </w:rPr>
        <w:softHyphen/>
        <w:t>цид</w:t>
      </w:r>
      <w:r w:rsidRPr="00A65EAC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A65EAC">
        <w:rPr>
          <w:rFonts w:ascii="Times New Roman" w:hAnsi="Times New Roman"/>
          <w:sz w:val="24"/>
          <w:szCs w:val="24"/>
        </w:rPr>
        <w:t xml:space="preserve"> сред</w:t>
      </w:r>
      <w:r w:rsidRPr="00A65EAC">
        <w:rPr>
          <w:rFonts w:ascii="Times New Roman" w:hAnsi="Times New Roman"/>
          <w:sz w:val="24"/>
          <w:szCs w:val="24"/>
        </w:rPr>
        <w:softHyphen/>
        <w:t>ст</w:t>
      </w:r>
      <w:r w:rsidRPr="00A65EAC">
        <w:rPr>
          <w:rFonts w:ascii="Times New Roman" w:hAnsi="Times New Roman"/>
          <w:sz w:val="24"/>
          <w:szCs w:val="24"/>
        </w:rPr>
        <w:softHyphen/>
        <w:t>ва</w:t>
      </w:r>
    </w:p>
    <w:p w:rsidR="000B2CAF" w:rsidRPr="00A65EAC" w:rsidRDefault="000B2CAF" w:rsidP="000B2CAF">
      <w:pPr>
        <w:pStyle w:val="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65EAC">
        <w:rPr>
          <w:rFonts w:ascii="Times New Roman" w:hAnsi="Times New Roman"/>
          <w:sz w:val="24"/>
          <w:szCs w:val="24"/>
        </w:rPr>
        <w:t>Гас</w:t>
      </w:r>
      <w:r w:rsidRPr="00A65EAC">
        <w:rPr>
          <w:rFonts w:ascii="Times New Roman" w:hAnsi="Times New Roman"/>
          <w:sz w:val="24"/>
          <w:szCs w:val="24"/>
        </w:rPr>
        <w:softHyphen/>
        <w:t>тро</w:t>
      </w:r>
      <w:r w:rsidRPr="00A65EAC">
        <w:rPr>
          <w:rFonts w:ascii="Times New Roman" w:hAnsi="Times New Roman"/>
          <w:sz w:val="24"/>
          <w:szCs w:val="24"/>
        </w:rPr>
        <w:softHyphen/>
        <w:t>про</w:t>
      </w:r>
      <w:r w:rsidRPr="00A65EAC">
        <w:rPr>
          <w:rFonts w:ascii="Times New Roman" w:hAnsi="Times New Roman"/>
          <w:sz w:val="24"/>
          <w:szCs w:val="24"/>
        </w:rPr>
        <w:softHyphen/>
        <w:t>тек</w:t>
      </w:r>
      <w:r w:rsidRPr="00A65EAC">
        <w:rPr>
          <w:rFonts w:ascii="Times New Roman" w:hAnsi="Times New Roman"/>
          <w:sz w:val="24"/>
          <w:szCs w:val="24"/>
        </w:rPr>
        <w:softHyphen/>
        <w:t>то</w:t>
      </w:r>
      <w:r w:rsidRPr="00A65EAC">
        <w:rPr>
          <w:rFonts w:ascii="Times New Roman" w:hAnsi="Times New Roman"/>
          <w:sz w:val="24"/>
          <w:szCs w:val="24"/>
        </w:rPr>
        <w:softHyphen/>
        <w:t>ры</w:t>
      </w:r>
      <w:proofErr w:type="spellEnd"/>
    </w:p>
    <w:p w:rsidR="000B2CAF" w:rsidRPr="00A65EAC" w:rsidRDefault="000B2CAF" w:rsidP="000B2CAF">
      <w:pPr>
        <w:pStyle w:val="a5"/>
        <w:ind w:left="720" w:right="-1"/>
        <w:jc w:val="both"/>
        <w:rPr>
          <w:sz w:val="24"/>
          <w:szCs w:val="24"/>
        </w:rPr>
      </w:pPr>
    </w:p>
    <w:p w:rsidR="000B2CAF" w:rsidRPr="00A65EAC" w:rsidRDefault="000B2CAF" w:rsidP="000B2CAF">
      <w:pPr>
        <w:pStyle w:val="a5"/>
        <w:ind w:left="720" w:right="-1"/>
        <w:jc w:val="both"/>
        <w:rPr>
          <w:sz w:val="24"/>
          <w:szCs w:val="24"/>
        </w:rPr>
      </w:pPr>
      <w:r w:rsidRPr="00A65EAC">
        <w:rPr>
          <w:sz w:val="24"/>
          <w:szCs w:val="24"/>
        </w:rPr>
        <w:t>Контроль исходного уровня знаний и умений.</w:t>
      </w:r>
    </w:p>
    <w:p w:rsidR="000B2CAF" w:rsidRPr="00A65EAC" w:rsidRDefault="000B2CAF" w:rsidP="000B2CAF">
      <w:pPr>
        <w:pStyle w:val="a5"/>
        <w:ind w:left="1440" w:right="-1" w:firstLine="0"/>
        <w:jc w:val="both"/>
        <w:rPr>
          <w:sz w:val="24"/>
          <w:szCs w:val="24"/>
        </w:rPr>
      </w:pPr>
      <w:r w:rsidRPr="00A65EAC">
        <w:rPr>
          <w:sz w:val="24"/>
          <w:szCs w:val="24"/>
        </w:rPr>
        <w:t>Задания для самоконтроля: (решение студентами  индивидуальных наборов тестов по теме)</w:t>
      </w:r>
    </w:p>
    <w:p w:rsidR="000B2CAF" w:rsidRPr="00A65EAC" w:rsidRDefault="000B2CAF" w:rsidP="000B2CAF">
      <w:pPr>
        <w:pStyle w:val="a5"/>
        <w:ind w:left="720" w:right="-1"/>
        <w:jc w:val="both"/>
        <w:rPr>
          <w:sz w:val="24"/>
          <w:szCs w:val="24"/>
        </w:rPr>
      </w:pPr>
      <w:r w:rsidRPr="00A65EAC">
        <w:rPr>
          <w:sz w:val="24"/>
          <w:szCs w:val="24"/>
        </w:rPr>
        <w:t>Задание (тесты) 1.</w:t>
      </w:r>
    </w:p>
    <w:p w:rsidR="000B2CAF" w:rsidRPr="00A65EAC" w:rsidRDefault="000B2CAF" w:rsidP="000B2CAF">
      <w:pPr>
        <w:pStyle w:val="a5"/>
        <w:ind w:left="720" w:right="-1"/>
        <w:jc w:val="both"/>
        <w:rPr>
          <w:sz w:val="24"/>
          <w:szCs w:val="24"/>
        </w:rPr>
      </w:pPr>
      <w:r w:rsidRPr="00A65EAC">
        <w:rPr>
          <w:sz w:val="24"/>
          <w:szCs w:val="24"/>
        </w:rPr>
        <w:t>Задание (тесты) 2.</w:t>
      </w:r>
    </w:p>
    <w:p w:rsidR="000B2CAF" w:rsidRPr="00A65EAC" w:rsidRDefault="000B2CAF" w:rsidP="000B2CAF">
      <w:pPr>
        <w:pStyle w:val="a5"/>
        <w:ind w:left="720" w:right="-1"/>
        <w:jc w:val="both"/>
        <w:rPr>
          <w:sz w:val="24"/>
          <w:szCs w:val="24"/>
        </w:rPr>
      </w:pPr>
      <w:r w:rsidRPr="00A65EAC">
        <w:rPr>
          <w:sz w:val="24"/>
          <w:szCs w:val="24"/>
        </w:rPr>
        <w:t>Задание (тесты) 3.</w:t>
      </w:r>
    </w:p>
    <w:p w:rsidR="000B2CAF" w:rsidRPr="00A65EAC" w:rsidRDefault="000B2CAF" w:rsidP="000B2CAF">
      <w:pPr>
        <w:pStyle w:val="a5"/>
        <w:numPr>
          <w:ilvl w:val="0"/>
          <w:numId w:val="4"/>
        </w:numPr>
        <w:ind w:right="-1"/>
        <w:jc w:val="both"/>
        <w:rPr>
          <w:sz w:val="24"/>
          <w:szCs w:val="24"/>
        </w:rPr>
      </w:pPr>
      <w:r w:rsidRPr="00A65EAC">
        <w:rPr>
          <w:sz w:val="24"/>
          <w:szCs w:val="24"/>
        </w:rPr>
        <w:t>Самостоятельная работа студентов с литературой</w:t>
      </w:r>
    </w:p>
    <w:p w:rsidR="000B2CAF" w:rsidRPr="00A65EAC" w:rsidRDefault="000B2CAF" w:rsidP="000B2CAF">
      <w:pPr>
        <w:pStyle w:val="a5"/>
        <w:numPr>
          <w:ilvl w:val="0"/>
          <w:numId w:val="4"/>
        </w:numPr>
        <w:ind w:right="-1"/>
        <w:jc w:val="both"/>
        <w:rPr>
          <w:sz w:val="24"/>
          <w:szCs w:val="24"/>
        </w:rPr>
      </w:pPr>
      <w:r w:rsidRPr="00A65EAC">
        <w:rPr>
          <w:sz w:val="24"/>
          <w:szCs w:val="24"/>
        </w:rPr>
        <w:t>Контроль конечного уровня  усвоения темы:</w:t>
      </w:r>
    </w:p>
    <w:p w:rsidR="000B2CAF" w:rsidRPr="00A65EAC" w:rsidRDefault="000B2CAF" w:rsidP="000B2CAF">
      <w:pPr>
        <w:pStyle w:val="a5"/>
        <w:ind w:left="720" w:right="-1"/>
        <w:jc w:val="both"/>
        <w:rPr>
          <w:sz w:val="24"/>
          <w:szCs w:val="24"/>
        </w:rPr>
      </w:pPr>
      <w:r w:rsidRPr="00A65EAC">
        <w:rPr>
          <w:sz w:val="24"/>
          <w:szCs w:val="24"/>
        </w:rPr>
        <w:t>Подготовка к выполнению практических приемов  по теме занятия.</w:t>
      </w:r>
    </w:p>
    <w:p w:rsidR="000B2CAF" w:rsidRPr="00A65EAC" w:rsidRDefault="000B2CAF" w:rsidP="000B2CAF">
      <w:pPr>
        <w:pStyle w:val="a5"/>
        <w:ind w:left="720" w:right="-1"/>
        <w:jc w:val="both"/>
        <w:rPr>
          <w:sz w:val="24"/>
          <w:szCs w:val="24"/>
        </w:rPr>
      </w:pPr>
      <w:r w:rsidRPr="00A65EAC">
        <w:rPr>
          <w:sz w:val="24"/>
          <w:szCs w:val="24"/>
        </w:rPr>
        <w:t>Материалы для контроля уровня освоения темы: тесты, ситуационные задачи.</w:t>
      </w:r>
    </w:p>
    <w:p w:rsidR="000B2CAF" w:rsidRPr="00A65EAC" w:rsidRDefault="000B2CAF" w:rsidP="000B2CAF">
      <w:pPr>
        <w:pStyle w:val="a5"/>
        <w:numPr>
          <w:ilvl w:val="0"/>
          <w:numId w:val="4"/>
        </w:numPr>
        <w:ind w:right="-1"/>
        <w:jc w:val="both"/>
        <w:rPr>
          <w:sz w:val="24"/>
          <w:szCs w:val="24"/>
          <w:u w:val="single"/>
        </w:rPr>
      </w:pPr>
      <w:r w:rsidRPr="00A65EAC">
        <w:rPr>
          <w:sz w:val="24"/>
          <w:szCs w:val="24"/>
          <w:u w:val="single"/>
        </w:rPr>
        <w:lastRenderedPageBreak/>
        <w:t>Место проведения самоподготовки:</w:t>
      </w:r>
    </w:p>
    <w:p w:rsidR="000B2CAF" w:rsidRPr="00A65EAC" w:rsidRDefault="000B2CAF" w:rsidP="000B2CAF">
      <w:pPr>
        <w:pStyle w:val="a5"/>
        <w:ind w:left="708" w:right="-1" w:firstLine="0"/>
        <w:jc w:val="both"/>
        <w:rPr>
          <w:sz w:val="24"/>
          <w:szCs w:val="24"/>
        </w:rPr>
      </w:pPr>
      <w:r w:rsidRPr="00A65EAC">
        <w:rPr>
          <w:sz w:val="24"/>
          <w:szCs w:val="24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0B2CAF" w:rsidRPr="00A65EAC" w:rsidRDefault="000B2CAF" w:rsidP="000B2CAF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5EAC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087FFA" w:rsidRPr="00A65EAC" w:rsidRDefault="00087FFA" w:rsidP="000B2CAF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65EAC">
        <w:rPr>
          <w:rFonts w:ascii="Times New Roman" w:hAnsi="Times New Roman" w:cs="Times New Roman"/>
          <w:sz w:val="24"/>
          <w:szCs w:val="24"/>
        </w:rPr>
        <w:t xml:space="preserve">Основная: </w:t>
      </w:r>
    </w:p>
    <w:p w:rsidR="00A65EAC" w:rsidRDefault="00A65EAC" w:rsidP="00A65EAC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[Текст]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[рек. ГОУ ДПО "Российская мед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кад. последипломного образования" для студ. учреждений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>
        <w:rPr>
          <w:rFonts w:ascii="Times New Roman" w:hAnsi="Times New Roman" w:cs="Times New Roman"/>
          <w:sz w:val="24"/>
          <w:szCs w:val="24"/>
        </w:rPr>
        <w:t>. проф. образования по дисциплине "Клиническая фармакология (фармакотерапия)"] / В. И. Петров. - М.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>
        <w:rPr>
          <w:rFonts w:ascii="Times New Roman" w:hAnsi="Times New Roman" w:cs="Times New Roman"/>
          <w:sz w:val="24"/>
          <w:szCs w:val="24"/>
        </w:rPr>
        <w:t>, 2011. - 871 с.</w:t>
      </w:r>
    </w:p>
    <w:p w:rsidR="00A65EAC" w:rsidRDefault="00A65EAC" w:rsidP="00A65EAC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Косарев В.В.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>
          <w:rPr>
            <w:rStyle w:val="a3"/>
            <w:bCs/>
            <w:sz w:val="24"/>
            <w:szCs w:val="24"/>
          </w:rPr>
          <w:t>Клиническая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пособие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A65EAC" w:rsidRDefault="00456F48" w:rsidP="00A65EAC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A65EAC">
          <w:rPr>
            <w:rStyle w:val="a3"/>
            <w:bCs/>
            <w:sz w:val="24"/>
            <w:szCs w:val="24"/>
          </w:rPr>
          <w:t>Клиническая</w:t>
        </w:r>
      </w:hyperlink>
      <w:r w:rsidR="00A65EAC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A65EAC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A65EAC">
        <w:rPr>
          <w:rFonts w:ascii="Times New Roman" w:hAnsi="Times New Roman" w:cs="Times New Roman"/>
          <w:sz w:val="24"/>
          <w:szCs w:val="24"/>
        </w:rPr>
        <w:t>. мед</w:t>
      </w:r>
      <w:proofErr w:type="gramStart"/>
      <w:r w:rsidR="00A65EA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A65EA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65EAC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A65EAC">
        <w:rPr>
          <w:rFonts w:ascii="Times New Roman" w:hAnsi="Times New Roman" w:cs="Times New Roman"/>
          <w:sz w:val="24"/>
          <w:szCs w:val="24"/>
        </w:rPr>
        <w:t>бществ по качеству (АСМОК). Москва, 2012. Сер. Национальные руководства</w:t>
      </w:r>
    </w:p>
    <w:p w:rsidR="00A65EAC" w:rsidRDefault="00A65EAC" w:rsidP="00A65EAC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A65EAC" w:rsidRDefault="00A65EAC" w:rsidP="00A65EAC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A65EAC" w:rsidRDefault="00A65EAC" w:rsidP="00A65EAC">
      <w:pPr>
        <w:pStyle w:val="ConsPlusTitle"/>
        <w:widowControl/>
        <w:numPr>
          <w:ilvl w:val="0"/>
          <w:numId w:val="8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65EAC" w:rsidRDefault="00A65EAC" w:rsidP="00A65EAC">
      <w:pPr>
        <w:pStyle w:val="ConsPlusTitle"/>
        <w:widowControl/>
        <w:numPr>
          <w:ilvl w:val="0"/>
          <w:numId w:val="8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A65EAC" w:rsidRDefault="00A65EAC" w:rsidP="00A65EAC">
      <w:pPr>
        <w:pStyle w:val="ConsPlusTitle"/>
        <w:widowControl/>
        <w:numPr>
          <w:ilvl w:val="0"/>
          <w:numId w:val="8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/пер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.с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A65EAC" w:rsidRDefault="00A65EAC" w:rsidP="00A65EAC">
      <w:pPr>
        <w:pStyle w:val="ConsPlusTitle"/>
        <w:widowControl/>
        <w:numPr>
          <w:ilvl w:val="0"/>
          <w:numId w:val="8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ресурс]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т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>екстовые дан. - М.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A65EAC" w:rsidRDefault="00A65EAC" w:rsidP="00A65EAC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A65EAC" w:rsidRDefault="00A65EAC" w:rsidP="00A65EAC">
      <w:pPr>
        <w:pStyle w:val="a7"/>
        <w:numPr>
          <w:ilvl w:val="0"/>
          <w:numId w:val="8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>
          <w:rPr>
            <w:rStyle w:val="a3"/>
            <w:sz w:val="24"/>
            <w:szCs w:val="24"/>
          </w:rPr>
          <w:t>http://www.</w:t>
        </w:r>
        <w:proofErr w:type="spellStart"/>
        <w:r>
          <w:rPr>
            <w:rStyle w:val="a3"/>
            <w:sz w:val="24"/>
            <w:szCs w:val="24"/>
            <w:lang w:val="en-US"/>
          </w:rPr>
          <w:t>drugreg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</w:hyperlink>
    </w:p>
    <w:p w:rsidR="00A65EAC" w:rsidRDefault="00A65EAC" w:rsidP="00A65EAC">
      <w:pPr>
        <w:pStyle w:val="a7"/>
        <w:numPr>
          <w:ilvl w:val="0"/>
          <w:numId w:val="8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>
          <w:rPr>
            <w:rStyle w:val="a3"/>
            <w:sz w:val="24"/>
            <w:szCs w:val="24"/>
            <w:lang w:val="en-US"/>
          </w:rPr>
          <w:t>http</w:t>
        </w:r>
        <w:r>
          <w:rPr>
            <w:rStyle w:val="a3"/>
            <w:sz w:val="24"/>
            <w:szCs w:val="24"/>
          </w:rPr>
          <w:t>://</w:t>
        </w:r>
        <w:proofErr w:type="spellStart"/>
        <w:r>
          <w:rPr>
            <w:rStyle w:val="a3"/>
            <w:sz w:val="24"/>
            <w:szCs w:val="24"/>
            <w:lang w:val="en-US"/>
          </w:rPr>
          <w:t>grls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rosminzdrav</w:t>
        </w:r>
        <w:proofErr w:type="spellEnd"/>
        <w:r>
          <w:rPr>
            <w:rStyle w:val="a3"/>
            <w:sz w:val="24"/>
            <w:szCs w:val="24"/>
          </w:rPr>
          <w:t>./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  <w:r>
          <w:rPr>
            <w:rStyle w:val="a3"/>
            <w:sz w:val="24"/>
            <w:szCs w:val="24"/>
          </w:rPr>
          <w:t>/</w:t>
        </w:r>
        <w:proofErr w:type="spellStart"/>
        <w:r>
          <w:rPr>
            <w:rStyle w:val="a3"/>
            <w:sz w:val="24"/>
            <w:szCs w:val="24"/>
            <w:lang w:val="en-US"/>
          </w:rPr>
          <w:t>grls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aspx</w:t>
        </w:r>
        <w:proofErr w:type="spellEnd"/>
      </w:hyperlink>
    </w:p>
    <w:p w:rsidR="00A65EAC" w:rsidRDefault="00A65EAC" w:rsidP="00A65EAC">
      <w:pPr>
        <w:pStyle w:val="a7"/>
        <w:numPr>
          <w:ilvl w:val="0"/>
          <w:numId w:val="8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>
          <w:rPr>
            <w:rStyle w:val="a3"/>
            <w:sz w:val="24"/>
            <w:szCs w:val="24"/>
          </w:rPr>
          <w:t>http://www.r</w:t>
        </w:r>
        <w:proofErr w:type="spellStart"/>
        <w:r>
          <w:rPr>
            <w:rStyle w:val="a3"/>
            <w:sz w:val="24"/>
            <w:szCs w:val="24"/>
            <w:lang w:val="en-US"/>
          </w:rPr>
          <w:t>lsnet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</w:hyperlink>
    </w:p>
    <w:p w:rsidR="00A65EAC" w:rsidRDefault="00456F48" w:rsidP="00A65EAC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A65EAC">
          <w:rPr>
            <w:rStyle w:val="a3"/>
            <w:sz w:val="24"/>
            <w:szCs w:val="24"/>
          </w:rPr>
          <w:t>http://</w:t>
        </w:r>
        <w:r w:rsidR="00A65EAC">
          <w:rPr>
            <w:rStyle w:val="a3"/>
            <w:sz w:val="24"/>
            <w:szCs w:val="24"/>
            <w:lang w:val="en-US"/>
          </w:rPr>
          <w:t>develop</w:t>
        </w:r>
        <w:r w:rsidR="00A65EAC">
          <w:rPr>
            <w:rStyle w:val="a3"/>
            <w:sz w:val="24"/>
            <w:szCs w:val="24"/>
          </w:rPr>
          <w:t>.</w:t>
        </w:r>
        <w:r w:rsidR="00A65EAC">
          <w:rPr>
            <w:rStyle w:val="a3"/>
            <w:sz w:val="24"/>
            <w:szCs w:val="24"/>
            <w:lang w:val="en-US"/>
          </w:rPr>
          <w:t>medknigaservis</w:t>
        </w:r>
        <w:r w:rsidR="00A65EAC">
          <w:rPr>
            <w:rStyle w:val="a3"/>
            <w:sz w:val="24"/>
            <w:szCs w:val="24"/>
          </w:rPr>
          <w:t>.</w:t>
        </w:r>
        <w:r w:rsidR="00A65EAC">
          <w:rPr>
            <w:rStyle w:val="a3"/>
            <w:sz w:val="24"/>
            <w:szCs w:val="24"/>
            <w:lang w:val="en-US"/>
          </w:rPr>
          <w:t>ru</w:t>
        </w:r>
        <w:r w:rsidR="00A65EAC">
          <w:rPr>
            <w:rStyle w:val="a3"/>
            <w:sz w:val="24"/>
            <w:szCs w:val="24"/>
          </w:rPr>
          <w:t>/</w:t>
        </w:r>
      </w:hyperlink>
      <w:r w:rsidR="00A65EAC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A65EAC">
          <w:rPr>
            <w:rStyle w:val="a3"/>
            <w:sz w:val="24"/>
            <w:szCs w:val="24"/>
          </w:rPr>
          <w:t>http://</w:t>
        </w:r>
        <w:r w:rsidR="00A65EAC">
          <w:rPr>
            <w:rStyle w:val="a3"/>
            <w:sz w:val="24"/>
            <w:szCs w:val="24"/>
            <w:lang w:val="en-US"/>
          </w:rPr>
          <w:t>doctor</w:t>
        </w:r>
        <w:r w:rsidR="00A65EAC">
          <w:rPr>
            <w:rStyle w:val="a3"/>
            <w:sz w:val="24"/>
            <w:szCs w:val="24"/>
          </w:rPr>
          <w:t>-</w:t>
        </w:r>
        <w:r w:rsidR="00A65EAC">
          <w:rPr>
            <w:rStyle w:val="a3"/>
            <w:sz w:val="24"/>
            <w:szCs w:val="24"/>
            <w:lang w:val="en-US"/>
          </w:rPr>
          <w:t>ru</w:t>
        </w:r>
        <w:r w:rsidR="00A65EAC">
          <w:rPr>
            <w:rStyle w:val="a3"/>
            <w:sz w:val="24"/>
            <w:szCs w:val="24"/>
          </w:rPr>
          <w:t>.</w:t>
        </w:r>
        <w:r w:rsidR="00A65EAC">
          <w:rPr>
            <w:rStyle w:val="a3"/>
            <w:sz w:val="24"/>
            <w:szCs w:val="24"/>
            <w:lang w:val="en-US"/>
          </w:rPr>
          <w:t>org</w:t>
        </w:r>
        <w:r w:rsidR="00A65EAC">
          <w:rPr>
            <w:rStyle w:val="a3"/>
            <w:sz w:val="24"/>
            <w:szCs w:val="24"/>
          </w:rPr>
          <w:t>/</w:t>
        </w:r>
      </w:hyperlink>
    </w:p>
    <w:p w:rsidR="00A65EAC" w:rsidRDefault="00A65EAC" w:rsidP="00A65EAC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>
          <w:rPr>
            <w:rStyle w:val="a3"/>
            <w:sz w:val="24"/>
            <w:szCs w:val="24"/>
          </w:rPr>
          <w:t>http://</w:t>
        </w:r>
        <w:r>
          <w:rPr>
            <w:rStyle w:val="a3"/>
            <w:sz w:val="24"/>
            <w:szCs w:val="24"/>
            <w:lang w:val="en-US"/>
          </w:rPr>
          <w:t>guidelines</w:t>
        </w:r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gov</w:t>
        </w:r>
        <w:proofErr w:type="spellEnd"/>
      </w:hyperlink>
    </w:p>
    <w:p w:rsidR="00A65EAC" w:rsidRDefault="00A65EAC" w:rsidP="00A65EAC">
      <w:pPr>
        <w:pStyle w:val="a7"/>
        <w:numPr>
          <w:ilvl w:val="0"/>
          <w:numId w:val="8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>
          <w:rPr>
            <w:rStyle w:val="a3"/>
            <w:sz w:val="24"/>
            <w:szCs w:val="24"/>
            <w:lang w:val="en-US"/>
          </w:rPr>
          <w:t>http</w:t>
        </w:r>
        <w:r>
          <w:rPr>
            <w:rStyle w:val="a3"/>
            <w:sz w:val="24"/>
            <w:szCs w:val="24"/>
          </w:rPr>
          <w:t>://</w:t>
        </w:r>
        <w:proofErr w:type="spellStart"/>
        <w:r>
          <w:rPr>
            <w:rStyle w:val="a3"/>
            <w:sz w:val="24"/>
            <w:szCs w:val="24"/>
            <w:lang w:val="en-US"/>
          </w:rPr>
          <w:t>elibrary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  <w:r>
          <w:rPr>
            <w:rStyle w:val="a3"/>
            <w:sz w:val="24"/>
            <w:szCs w:val="24"/>
          </w:rPr>
          <w:t>/</w:t>
        </w:r>
        <w:r>
          <w:rPr>
            <w:rStyle w:val="a3"/>
            <w:sz w:val="24"/>
            <w:szCs w:val="24"/>
            <w:lang w:val="en-US"/>
          </w:rPr>
          <w:t>issues</w:t>
        </w:r>
        <w:r>
          <w:rPr>
            <w:rStyle w:val="a3"/>
            <w:sz w:val="24"/>
            <w:szCs w:val="24"/>
          </w:rPr>
          <w:t>.</w:t>
        </w:r>
        <w:r>
          <w:rPr>
            <w:rStyle w:val="a3"/>
            <w:sz w:val="24"/>
            <w:szCs w:val="24"/>
            <w:lang w:val="en-US"/>
          </w:rPr>
          <w:t>asp</w:t>
        </w:r>
        <w:r>
          <w:rPr>
            <w:rStyle w:val="a3"/>
            <w:sz w:val="24"/>
            <w:szCs w:val="24"/>
          </w:rPr>
          <w:t>?</w:t>
        </w:r>
        <w:r>
          <w:rPr>
            <w:rStyle w:val="a3"/>
            <w:sz w:val="24"/>
            <w:szCs w:val="24"/>
            <w:lang w:val="en-US"/>
          </w:rPr>
          <w:t>id</w:t>
        </w:r>
        <w:r>
          <w:rPr>
            <w:rStyle w:val="a3"/>
            <w:sz w:val="24"/>
            <w:szCs w:val="24"/>
          </w:rPr>
          <w:t>=10367</w:t>
        </w:r>
      </w:hyperlink>
    </w:p>
    <w:p w:rsidR="007537EC" w:rsidRPr="00A65EAC" w:rsidRDefault="007537EC" w:rsidP="00A65EAC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sectPr w:rsidR="007537EC" w:rsidRPr="00A65EAC" w:rsidSect="00753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35184C"/>
    <w:multiLevelType w:val="hybridMultilevel"/>
    <w:tmpl w:val="95D0AFAE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65456BD"/>
    <w:multiLevelType w:val="hybridMultilevel"/>
    <w:tmpl w:val="BB44A12A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  <w:num w:numId="6">
    <w:abstractNumId w:val="1"/>
  </w:num>
  <w:num w:numId="7">
    <w:abstractNumId w:val="0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087FFA"/>
    <w:rsid w:val="00006BFB"/>
    <w:rsid w:val="00017754"/>
    <w:rsid w:val="000243A5"/>
    <w:rsid w:val="000263E9"/>
    <w:rsid w:val="00034940"/>
    <w:rsid w:val="00035C20"/>
    <w:rsid w:val="00042095"/>
    <w:rsid w:val="00045347"/>
    <w:rsid w:val="0005074B"/>
    <w:rsid w:val="00056398"/>
    <w:rsid w:val="00057C50"/>
    <w:rsid w:val="00065788"/>
    <w:rsid w:val="00087FFA"/>
    <w:rsid w:val="00095C5E"/>
    <w:rsid w:val="00096324"/>
    <w:rsid w:val="000975AD"/>
    <w:rsid w:val="000A40C2"/>
    <w:rsid w:val="000A4D17"/>
    <w:rsid w:val="000A4D97"/>
    <w:rsid w:val="000A6690"/>
    <w:rsid w:val="000A678C"/>
    <w:rsid w:val="000B22B2"/>
    <w:rsid w:val="000B2CAF"/>
    <w:rsid w:val="000C102E"/>
    <w:rsid w:val="000C4787"/>
    <w:rsid w:val="000D06AB"/>
    <w:rsid w:val="00105C4A"/>
    <w:rsid w:val="00107886"/>
    <w:rsid w:val="001134D4"/>
    <w:rsid w:val="001157E3"/>
    <w:rsid w:val="00122CA0"/>
    <w:rsid w:val="00134C29"/>
    <w:rsid w:val="001775B5"/>
    <w:rsid w:val="0018220A"/>
    <w:rsid w:val="001924CF"/>
    <w:rsid w:val="00196B98"/>
    <w:rsid w:val="001A5BEF"/>
    <w:rsid w:val="001A7944"/>
    <w:rsid w:val="001B4B6E"/>
    <w:rsid w:val="001B6160"/>
    <w:rsid w:val="001C1CAC"/>
    <w:rsid w:val="001C2877"/>
    <w:rsid w:val="001D11D6"/>
    <w:rsid w:val="001E03C7"/>
    <w:rsid w:val="001E6F47"/>
    <w:rsid w:val="001F3781"/>
    <w:rsid w:val="001F3984"/>
    <w:rsid w:val="001F68B5"/>
    <w:rsid w:val="002005D1"/>
    <w:rsid w:val="002073AD"/>
    <w:rsid w:val="00211673"/>
    <w:rsid w:val="002124E4"/>
    <w:rsid w:val="0022010B"/>
    <w:rsid w:val="002431B1"/>
    <w:rsid w:val="00243AC7"/>
    <w:rsid w:val="00251603"/>
    <w:rsid w:val="00256CEC"/>
    <w:rsid w:val="0025798F"/>
    <w:rsid w:val="00257F5F"/>
    <w:rsid w:val="002619D9"/>
    <w:rsid w:val="00263548"/>
    <w:rsid w:val="00284F94"/>
    <w:rsid w:val="002869CD"/>
    <w:rsid w:val="00286D33"/>
    <w:rsid w:val="00290E47"/>
    <w:rsid w:val="00291786"/>
    <w:rsid w:val="00296D82"/>
    <w:rsid w:val="002A370E"/>
    <w:rsid w:val="002D2707"/>
    <w:rsid w:val="002E590C"/>
    <w:rsid w:val="002F220D"/>
    <w:rsid w:val="002F2E1B"/>
    <w:rsid w:val="00303E31"/>
    <w:rsid w:val="00303EDA"/>
    <w:rsid w:val="00313250"/>
    <w:rsid w:val="00321E98"/>
    <w:rsid w:val="00325444"/>
    <w:rsid w:val="00334D11"/>
    <w:rsid w:val="003363E3"/>
    <w:rsid w:val="00363918"/>
    <w:rsid w:val="003818D0"/>
    <w:rsid w:val="003850D6"/>
    <w:rsid w:val="00386CD9"/>
    <w:rsid w:val="003A2C45"/>
    <w:rsid w:val="003A68DD"/>
    <w:rsid w:val="003B2718"/>
    <w:rsid w:val="003B66D2"/>
    <w:rsid w:val="003C5EF3"/>
    <w:rsid w:val="003D0040"/>
    <w:rsid w:val="003D46EE"/>
    <w:rsid w:val="00407A01"/>
    <w:rsid w:val="0041009D"/>
    <w:rsid w:val="00420438"/>
    <w:rsid w:val="00421BCD"/>
    <w:rsid w:val="00421C64"/>
    <w:rsid w:val="0043465E"/>
    <w:rsid w:val="00434739"/>
    <w:rsid w:val="00447660"/>
    <w:rsid w:val="00450C84"/>
    <w:rsid w:val="00452D3F"/>
    <w:rsid w:val="00456F48"/>
    <w:rsid w:val="004606ED"/>
    <w:rsid w:val="00461CAC"/>
    <w:rsid w:val="004625E9"/>
    <w:rsid w:val="00466F5C"/>
    <w:rsid w:val="00472B92"/>
    <w:rsid w:val="00473527"/>
    <w:rsid w:val="004759C5"/>
    <w:rsid w:val="00487369"/>
    <w:rsid w:val="004A497A"/>
    <w:rsid w:val="004B3E6D"/>
    <w:rsid w:val="004C769F"/>
    <w:rsid w:val="004E218B"/>
    <w:rsid w:val="004E5704"/>
    <w:rsid w:val="0050680D"/>
    <w:rsid w:val="00511BC2"/>
    <w:rsid w:val="0051312E"/>
    <w:rsid w:val="00522665"/>
    <w:rsid w:val="005365C2"/>
    <w:rsid w:val="005405F8"/>
    <w:rsid w:val="00552712"/>
    <w:rsid w:val="00553362"/>
    <w:rsid w:val="00564B07"/>
    <w:rsid w:val="00564C9E"/>
    <w:rsid w:val="00573AB2"/>
    <w:rsid w:val="005A6461"/>
    <w:rsid w:val="005B7A75"/>
    <w:rsid w:val="005C1138"/>
    <w:rsid w:val="005C17A0"/>
    <w:rsid w:val="005D3A14"/>
    <w:rsid w:val="005D64B5"/>
    <w:rsid w:val="005E5237"/>
    <w:rsid w:val="005F1B6A"/>
    <w:rsid w:val="00606861"/>
    <w:rsid w:val="00620A15"/>
    <w:rsid w:val="00624CC0"/>
    <w:rsid w:val="00641AAA"/>
    <w:rsid w:val="006441CF"/>
    <w:rsid w:val="00651034"/>
    <w:rsid w:val="006573FD"/>
    <w:rsid w:val="00664B22"/>
    <w:rsid w:val="00672BEC"/>
    <w:rsid w:val="00682CE6"/>
    <w:rsid w:val="006955D1"/>
    <w:rsid w:val="006A1EA5"/>
    <w:rsid w:val="006B52FF"/>
    <w:rsid w:val="006C1BA1"/>
    <w:rsid w:val="006C1F5C"/>
    <w:rsid w:val="006D058E"/>
    <w:rsid w:val="006D14CF"/>
    <w:rsid w:val="006E3F03"/>
    <w:rsid w:val="006F048B"/>
    <w:rsid w:val="006F43D6"/>
    <w:rsid w:val="00701A7C"/>
    <w:rsid w:val="00702895"/>
    <w:rsid w:val="00712CFF"/>
    <w:rsid w:val="007210CC"/>
    <w:rsid w:val="00723E53"/>
    <w:rsid w:val="00727C55"/>
    <w:rsid w:val="007367AC"/>
    <w:rsid w:val="00737ECC"/>
    <w:rsid w:val="0075242E"/>
    <w:rsid w:val="007537EC"/>
    <w:rsid w:val="00756D83"/>
    <w:rsid w:val="007731ED"/>
    <w:rsid w:val="00774B59"/>
    <w:rsid w:val="00775817"/>
    <w:rsid w:val="00793483"/>
    <w:rsid w:val="007A1484"/>
    <w:rsid w:val="007C7B94"/>
    <w:rsid w:val="007D68EF"/>
    <w:rsid w:val="007E6D21"/>
    <w:rsid w:val="00805E8B"/>
    <w:rsid w:val="0081113C"/>
    <w:rsid w:val="008138CA"/>
    <w:rsid w:val="008327C4"/>
    <w:rsid w:val="00861396"/>
    <w:rsid w:val="00861CB1"/>
    <w:rsid w:val="00862030"/>
    <w:rsid w:val="008765D2"/>
    <w:rsid w:val="00880CBA"/>
    <w:rsid w:val="00882E27"/>
    <w:rsid w:val="008A7149"/>
    <w:rsid w:val="008B4F4E"/>
    <w:rsid w:val="008B60B8"/>
    <w:rsid w:val="008C7168"/>
    <w:rsid w:val="008F3AB5"/>
    <w:rsid w:val="008F3FF6"/>
    <w:rsid w:val="008F496B"/>
    <w:rsid w:val="009110C4"/>
    <w:rsid w:val="00915A03"/>
    <w:rsid w:val="00927EB7"/>
    <w:rsid w:val="009564A2"/>
    <w:rsid w:val="00957149"/>
    <w:rsid w:val="009655A6"/>
    <w:rsid w:val="00967ACF"/>
    <w:rsid w:val="0097087E"/>
    <w:rsid w:val="00972DF0"/>
    <w:rsid w:val="00975D10"/>
    <w:rsid w:val="00984578"/>
    <w:rsid w:val="00984860"/>
    <w:rsid w:val="00990D7D"/>
    <w:rsid w:val="00991EA2"/>
    <w:rsid w:val="0099647A"/>
    <w:rsid w:val="009A0BD1"/>
    <w:rsid w:val="009B695F"/>
    <w:rsid w:val="009B7D30"/>
    <w:rsid w:val="009C010D"/>
    <w:rsid w:val="009C11F5"/>
    <w:rsid w:val="009C17AF"/>
    <w:rsid w:val="009C43AC"/>
    <w:rsid w:val="009E1AED"/>
    <w:rsid w:val="009E55EA"/>
    <w:rsid w:val="009F0EAD"/>
    <w:rsid w:val="00A101B0"/>
    <w:rsid w:val="00A1175A"/>
    <w:rsid w:val="00A128CB"/>
    <w:rsid w:val="00A2497F"/>
    <w:rsid w:val="00A26AD3"/>
    <w:rsid w:val="00A37FEC"/>
    <w:rsid w:val="00A478F6"/>
    <w:rsid w:val="00A55016"/>
    <w:rsid w:val="00A57DA2"/>
    <w:rsid w:val="00A659A2"/>
    <w:rsid w:val="00A65EAC"/>
    <w:rsid w:val="00A75EF0"/>
    <w:rsid w:val="00A76A17"/>
    <w:rsid w:val="00A81CC2"/>
    <w:rsid w:val="00A86A19"/>
    <w:rsid w:val="00A87FC6"/>
    <w:rsid w:val="00AB1685"/>
    <w:rsid w:val="00AB1B35"/>
    <w:rsid w:val="00AB2301"/>
    <w:rsid w:val="00AB3C0E"/>
    <w:rsid w:val="00AB3E54"/>
    <w:rsid w:val="00AB4EBF"/>
    <w:rsid w:val="00AC4DBF"/>
    <w:rsid w:val="00AD1EEC"/>
    <w:rsid w:val="00AF3F59"/>
    <w:rsid w:val="00AF434C"/>
    <w:rsid w:val="00AF46E5"/>
    <w:rsid w:val="00B03FFF"/>
    <w:rsid w:val="00B110E6"/>
    <w:rsid w:val="00B129A9"/>
    <w:rsid w:val="00B148E7"/>
    <w:rsid w:val="00B3740A"/>
    <w:rsid w:val="00B4790B"/>
    <w:rsid w:val="00B5179E"/>
    <w:rsid w:val="00B540DF"/>
    <w:rsid w:val="00B57724"/>
    <w:rsid w:val="00B628E4"/>
    <w:rsid w:val="00B67D3B"/>
    <w:rsid w:val="00B74CC6"/>
    <w:rsid w:val="00B76E28"/>
    <w:rsid w:val="00B84BC5"/>
    <w:rsid w:val="00B85BBB"/>
    <w:rsid w:val="00B86BE6"/>
    <w:rsid w:val="00B912F9"/>
    <w:rsid w:val="00B91C81"/>
    <w:rsid w:val="00B93F46"/>
    <w:rsid w:val="00BA2670"/>
    <w:rsid w:val="00BB2C27"/>
    <w:rsid w:val="00BB4BD1"/>
    <w:rsid w:val="00BB5A69"/>
    <w:rsid w:val="00BC0338"/>
    <w:rsid w:val="00BC4222"/>
    <w:rsid w:val="00BC7B2E"/>
    <w:rsid w:val="00BD34A7"/>
    <w:rsid w:val="00C14DDD"/>
    <w:rsid w:val="00C2406E"/>
    <w:rsid w:val="00C26E99"/>
    <w:rsid w:val="00C27CF9"/>
    <w:rsid w:val="00C34054"/>
    <w:rsid w:val="00C467FB"/>
    <w:rsid w:val="00C62484"/>
    <w:rsid w:val="00C67D21"/>
    <w:rsid w:val="00C85B6C"/>
    <w:rsid w:val="00CA2B2F"/>
    <w:rsid w:val="00CB5E05"/>
    <w:rsid w:val="00CC31CC"/>
    <w:rsid w:val="00CD4722"/>
    <w:rsid w:val="00CE148A"/>
    <w:rsid w:val="00CE38B4"/>
    <w:rsid w:val="00CE4EB9"/>
    <w:rsid w:val="00D06F41"/>
    <w:rsid w:val="00D07D04"/>
    <w:rsid w:val="00D1209E"/>
    <w:rsid w:val="00D22D8E"/>
    <w:rsid w:val="00D264CC"/>
    <w:rsid w:val="00D345A7"/>
    <w:rsid w:val="00D37EBE"/>
    <w:rsid w:val="00D4630C"/>
    <w:rsid w:val="00D501C6"/>
    <w:rsid w:val="00D52C3A"/>
    <w:rsid w:val="00D57DDF"/>
    <w:rsid w:val="00D61BED"/>
    <w:rsid w:val="00D62EAC"/>
    <w:rsid w:val="00D65260"/>
    <w:rsid w:val="00D7426A"/>
    <w:rsid w:val="00D74F27"/>
    <w:rsid w:val="00D813BC"/>
    <w:rsid w:val="00D83812"/>
    <w:rsid w:val="00D87D09"/>
    <w:rsid w:val="00D9011D"/>
    <w:rsid w:val="00D94A75"/>
    <w:rsid w:val="00D95F56"/>
    <w:rsid w:val="00DA2076"/>
    <w:rsid w:val="00DB4537"/>
    <w:rsid w:val="00DC6CAE"/>
    <w:rsid w:val="00DD0AD8"/>
    <w:rsid w:val="00DD3146"/>
    <w:rsid w:val="00DE13C8"/>
    <w:rsid w:val="00DE7554"/>
    <w:rsid w:val="00E176AE"/>
    <w:rsid w:val="00E20675"/>
    <w:rsid w:val="00E21C2A"/>
    <w:rsid w:val="00E22B71"/>
    <w:rsid w:val="00E311A4"/>
    <w:rsid w:val="00E47C3C"/>
    <w:rsid w:val="00E6719F"/>
    <w:rsid w:val="00E725D1"/>
    <w:rsid w:val="00E73173"/>
    <w:rsid w:val="00E80E88"/>
    <w:rsid w:val="00E9029A"/>
    <w:rsid w:val="00E936DC"/>
    <w:rsid w:val="00E94A7B"/>
    <w:rsid w:val="00EA2636"/>
    <w:rsid w:val="00EB7900"/>
    <w:rsid w:val="00EC3D0B"/>
    <w:rsid w:val="00EC69E4"/>
    <w:rsid w:val="00ED5A1F"/>
    <w:rsid w:val="00EE468A"/>
    <w:rsid w:val="00F01000"/>
    <w:rsid w:val="00F1171F"/>
    <w:rsid w:val="00F13CF0"/>
    <w:rsid w:val="00F15FB0"/>
    <w:rsid w:val="00F17939"/>
    <w:rsid w:val="00F20F9D"/>
    <w:rsid w:val="00F436BB"/>
    <w:rsid w:val="00F44C15"/>
    <w:rsid w:val="00F5531D"/>
    <w:rsid w:val="00F5662F"/>
    <w:rsid w:val="00F57442"/>
    <w:rsid w:val="00F60AEC"/>
    <w:rsid w:val="00F72278"/>
    <w:rsid w:val="00F7597B"/>
    <w:rsid w:val="00F76FFF"/>
    <w:rsid w:val="00F8638F"/>
    <w:rsid w:val="00F93C0D"/>
    <w:rsid w:val="00FA2E2A"/>
    <w:rsid w:val="00FA39B0"/>
    <w:rsid w:val="00FA53DF"/>
    <w:rsid w:val="00FA7D0F"/>
    <w:rsid w:val="00FB05FD"/>
    <w:rsid w:val="00FB0714"/>
    <w:rsid w:val="00FB1E28"/>
    <w:rsid w:val="00FB35A0"/>
    <w:rsid w:val="00FB72AB"/>
    <w:rsid w:val="00FC35AA"/>
    <w:rsid w:val="00FE39A1"/>
    <w:rsid w:val="00FE49AF"/>
    <w:rsid w:val="00FE5771"/>
    <w:rsid w:val="00FF32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FFA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087FFA"/>
    <w:rPr>
      <w:rFonts w:ascii="Times New Roman" w:hAnsi="Times New Roman" w:cs="Times New Roman" w:hint="default"/>
      <w:color w:val="0000FF"/>
      <w:u w:val="single"/>
    </w:rPr>
  </w:style>
  <w:style w:type="paragraph" w:customStyle="1" w:styleId="1">
    <w:name w:val="Абзац списка1"/>
    <w:basedOn w:val="a"/>
    <w:rsid w:val="00087FFA"/>
    <w:pPr>
      <w:ind w:left="720"/>
    </w:pPr>
  </w:style>
  <w:style w:type="paragraph" w:customStyle="1" w:styleId="ConsPlusTitle">
    <w:name w:val="ConsPlusTitle"/>
    <w:uiPriority w:val="99"/>
    <w:rsid w:val="00087FF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2">
    <w:name w:val="Абзац списка2"/>
    <w:basedOn w:val="a"/>
    <w:rsid w:val="00087FFA"/>
    <w:pPr>
      <w:ind w:left="720"/>
      <w:contextualSpacing/>
    </w:pPr>
    <w:rPr>
      <w:rFonts w:eastAsia="Times New Roman" w:cs="Times New Roman"/>
    </w:rPr>
  </w:style>
  <w:style w:type="character" w:customStyle="1" w:styleId="a4">
    <w:name w:val="Текст выделеный"/>
    <w:rsid w:val="00087FFA"/>
    <w:rPr>
      <w:rFonts w:ascii="Times New Roman" w:hAnsi="Times New Roman" w:cs="Times New Roman" w:hint="default"/>
      <w:b/>
      <w:bCs/>
    </w:rPr>
  </w:style>
  <w:style w:type="character" w:customStyle="1" w:styleId="BodyTextChar">
    <w:name w:val="Body Text Char"/>
    <w:locked/>
    <w:rsid w:val="00087FFA"/>
    <w:rPr>
      <w:rFonts w:ascii="Times New Roman" w:hAnsi="Times New Roman" w:cs="Times New Roman" w:hint="default"/>
      <w:sz w:val="24"/>
    </w:rPr>
  </w:style>
  <w:style w:type="paragraph" w:styleId="a5">
    <w:name w:val="Body Text Indent"/>
    <w:basedOn w:val="a"/>
    <w:link w:val="a6"/>
    <w:rsid w:val="000B2CAF"/>
    <w:pPr>
      <w:spacing w:after="0" w:line="240" w:lineRule="auto"/>
      <w:ind w:firstLine="720"/>
    </w:pPr>
    <w:rPr>
      <w:rFonts w:ascii="Times New Roman" w:hAnsi="Times New Roman" w:cs="Times New Roman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0B2CAF"/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3">
    <w:name w:val="Абзац списка3"/>
    <w:basedOn w:val="a"/>
    <w:rsid w:val="000B2CAF"/>
    <w:pPr>
      <w:ind w:left="720"/>
    </w:pPr>
    <w:rPr>
      <w:rFonts w:cs="Times New Roman"/>
    </w:rPr>
  </w:style>
  <w:style w:type="paragraph" w:styleId="a7">
    <w:name w:val="List Paragraph"/>
    <w:basedOn w:val="a"/>
    <w:uiPriority w:val="99"/>
    <w:qFormat/>
    <w:rsid w:val="00A65EAC"/>
    <w:pPr>
      <w:ind w:left="720"/>
    </w:pPr>
    <w:rPr>
      <w:rFonts w:eastAsia="Times New Roman"/>
    </w:rPr>
  </w:style>
  <w:style w:type="paragraph" w:styleId="a8">
    <w:name w:val="No Spacing"/>
    <w:uiPriority w:val="1"/>
    <w:qFormat/>
    <w:rsid w:val="00D22D8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92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874</Words>
  <Characters>4988</Characters>
  <Application>Microsoft Office Word</Application>
  <DocSecurity>0</DocSecurity>
  <Lines>41</Lines>
  <Paragraphs>11</Paragraphs>
  <ScaleCrop>false</ScaleCrop>
  <Company>RePack by SPecialiST</Company>
  <LinksUpToDate>false</LinksUpToDate>
  <CharactersWithSpaces>5851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Даша</cp:lastModifiedBy>
  <cp:revision>2</cp:revision>
  <dcterms:created xsi:type="dcterms:W3CDTF">2018-11-06T01:40:00Z</dcterms:created>
  <dcterms:modified xsi:type="dcterms:W3CDTF">2018-11-06T01:40:00Z</dcterms:modified>
</cp:coreProperties>
</file>